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69244" w14:textId="77777777" w:rsidR="001F6480" w:rsidRDefault="001F6480" w:rsidP="00F50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8C35E" w14:textId="25264AC8" w:rsidR="00497B7A" w:rsidRPr="00CD1BAA" w:rsidRDefault="001772F4" w:rsidP="00F50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Рекомендуемые р</w:t>
      </w:r>
      <w:r w:rsidR="00497B7A" w:rsidRPr="00CD1BAA">
        <w:rPr>
          <w:rFonts w:ascii="Times New Roman" w:hAnsi="Times New Roman" w:cs="Times New Roman"/>
          <w:b/>
          <w:bCs/>
          <w:sz w:val="28"/>
          <w:szCs w:val="28"/>
        </w:rPr>
        <w:t>есурсы по формированию и оценке функциональной грамотности</w:t>
      </w:r>
    </w:p>
    <w:p w14:paraId="3CA975AF" w14:textId="6CB7CBD2" w:rsidR="00497B7A" w:rsidRPr="00156BEE" w:rsidRDefault="00CD1BAA" w:rsidP="00F5041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97B7A" w:rsidRPr="00156BEE">
        <w:rPr>
          <w:rFonts w:ascii="Times New Roman" w:hAnsi="Times New Roman" w:cs="Times New Roman"/>
          <w:sz w:val="28"/>
          <w:szCs w:val="28"/>
        </w:rPr>
        <w:t xml:space="preserve">Задания на оценку/формирование функциональной грамотности 1. Банк заданий для формирования и оценки функциональной грамотности обучающихся основной школы (5-9 классы). ФГБНУ Институт стратегии развития образования российской академии образования: </w:t>
      </w:r>
      <w:hyperlink r:id="rId7" w:history="1">
        <w:r w:rsidR="00497B7A" w:rsidRPr="00156BEE">
          <w:rPr>
            <w:rStyle w:val="a8"/>
            <w:rFonts w:ascii="Times New Roman" w:hAnsi="Times New Roman" w:cs="Times New Roman"/>
            <w:sz w:val="28"/>
            <w:szCs w:val="28"/>
          </w:rPr>
          <w:t>http://skiv.instrao.ru/bank-zadaniy/</w:t>
        </w:r>
      </w:hyperlink>
      <w:r w:rsidR="00497B7A" w:rsidRPr="00156BE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A51A3D" w14:textId="77777777" w:rsidR="00CD1BAA" w:rsidRDefault="00497B7A" w:rsidP="00F5041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56BEE">
        <w:rPr>
          <w:rFonts w:ascii="Times New Roman" w:hAnsi="Times New Roman" w:cs="Times New Roman"/>
          <w:sz w:val="28"/>
          <w:szCs w:val="28"/>
        </w:rPr>
        <w:t xml:space="preserve">2. Демонстрационные материалы для оценки функциональной грамотности учащихся 5 и 7 классов. ФГБНУ «Институт стратегии развития образования российской академии образования» (Демонстрационные материалы </w:t>
      </w:r>
      <w:hyperlink r:id="rId8" w:history="1">
        <w:r w:rsidRPr="00156BEE">
          <w:rPr>
            <w:rStyle w:val="a8"/>
            <w:rFonts w:ascii="Times New Roman" w:hAnsi="Times New Roman" w:cs="Times New Roman"/>
            <w:sz w:val="28"/>
            <w:szCs w:val="28"/>
          </w:rPr>
          <w:t>http://skiv.instrao.ru/support/demonstratsionnye-materialya/</w:t>
        </w:r>
      </w:hyperlink>
      <w:r w:rsidRPr="00156BEE">
        <w:rPr>
          <w:rFonts w:ascii="Times New Roman" w:hAnsi="Times New Roman" w:cs="Times New Roman"/>
          <w:sz w:val="28"/>
          <w:szCs w:val="28"/>
        </w:rPr>
        <w:t>.</w:t>
      </w:r>
    </w:p>
    <w:p w14:paraId="11555B79" w14:textId="77777777" w:rsidR="00CD1BAA" w:rsidRDefault="00497B7A" w:rsidP="00F5041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56BEE">
        <w:rPr>
          <w:rFonts w:ascii="Times New Roman" w:hAnsi="Times New Roman" w:cs="Times New Roman"/>
          <w:sz w:val="28"/>
          <w:szCs w:val="28"/>
        </w:rPr>
        <w:t xml:space="preserve">3. Открытые задания PISA: </w:t>
      </w:r>
      <w:hyperlink r:id="rId9" w:history="1">
        <w:r w:rsidRPr="00156BEE">
          <w:rPr>
            <w:rStyle w:val="a8"/>
            <w:rFonts w:ascii="Times New Roman" w:hAnsi="Times New Roman" w:cs="Times New Roman"/>
            <w:sz w:val="28"/>
            <w:szCs w:val="28"/>
          </w:rPr>
          <w:t>https://fioco.ru/примеры-задач-pisa</w:t>
        </w:r>
      </w:hyperlink>
      <w:r w:rsidRPr="00156BEE">
        <w:rPr>
          <w:rFonts w:ascii="Times New Roman" w:hAnsi="Times New Roman" w:cs="Times New Roman"/>
          <w:sz w:val="28"/>
          <w:szCs w:val="28"/>
        </w:rPr>
        <w:t>.</w:t>
      </w:r>
    </w:p>
    <w:p w14:paraId="37F12545" w14:textId="77777777" w:rsidR="00CD1BAA" w:rsidRDefault="00497B7A" w:rsidP="00F5041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56BEE">
        <w:rPr>
          <w:rFonts w:ascii="Times New Roman" w:hAnsi="Times New Roman" w:cs="Times New Roman"/>
          <w:sz w:val="28"/>
          <w:szCs w:val="28"/>
        </w:rPr>
        <w:t xml:space="preserve">4. Примеры открытых заданий PISA по читательской, математической, естественнонаучной, финансовой грамотности и заданий по совместному решению задач: </w:t>
      </w:r>
      <w:hyperlink r:id="rId10" w:history="1">
        <w:r w:rsidRPr="00156BEE">
          <w:rPr>
            <w:rStyle w:val="a8"/>
            <w:rFonts w:ascii="Times New Roman" w:hAnsi="Times New Roman" w:cs="Times New Roman"/>
            <w:sz w:val="28"/>
            <w:szCs w:val="28"/>
          </w:rPr>
          <w:t>http://center-imc.ru/wp-content/uploads/2020/02/10120.pdf</w:t>
        </w:r>
      </w:hyperlink>
      <w:r w:rsidRPr="00156BEE">
        <w:rPr>
          <w:rFonts w:ascii="Times New Roman" w:hAnsi="Times New Roman" w:cs="Times New Roman"/>
          <w:sz w:val="28"/>
          <w:szCs w:val="28"/>
        </w:rPr>
        <w:t>.</w:t>
      </w:r>
    </w:p>
    <w:p w14:paraId="24CF6E6B" w14:textId="77777777" w:rsidR="00CD1BAA" w:rsidRDefault="00497B7A" w:rsidP="00F5041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56BEE">
        <w:rPr>
          <w:rFonts w:ascii="Times New Roman" w:hAnsi="Times New Roman" w:cs="Times New Roman"/>
          <w:sz w:val="28"/>
          <w:szCs w:val="28"/>
        </w:rPr>
        <w:t xml:space="preserve">5. Сборники эталонных заданий серии «Функциональная грамотность. Учимся для жизни» издательства «Просвещение»: https://myshop.ru/shop/product/4539226.html. </w:t>
      </w:r>
    </w:p>
    <w:p w14:paraId="0C7CE941" w14:textId="5E0C9C27" w:rsidR="00497B7A" w:rsidRDefault="00497B7A" w:rsidP="00F5041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56BEE">
        <w:rPr>
          <w:rFonts w:ascii="Times New Roman" w:hAnsi="Times New Roman" w:cs="Times New Roman"/>
          <w:sz w:val="28"/>
          <w:szCs w:val="28"/>
        </w:rPr>
        <w:t xml:space="preserve">6. Электронный банк заданий по функциональной грамотности: https://fg.resh.edu.ru/. Пошаговая инструкция, как получить доступ к электронному банку заданий представлена в руководстве пользователя. Ознакомиться с руководством пользователя можно по ссылке: https://resh.edu.ru/instruction. Презентация платформы «Электронный банк тренировочных заданий по оценке функциональной грамотности»: </w:t>
      </w:r>
      <w:hyperlink r:id="rId11" w:history="1">
        <w:r w:rsidRPr="00156BEE">
          <w:rPr>
            <w:rStyle w:val="a8"/>
            <w:rFonts w:ascii="Times New Roman" w:hAnsi="Times New Roman" w:cs="Times New Roman"/>
            <w:sz w:val="28"/>
            <w:szCs w:val="28"/>
          </w:rPr>
          <w:t>https://fioco.ru/vebinar-shkoly-ocenka-pisa</w:t>
        </w:r>
      </w:hyperlink>
      <w:r w:rsidRPr="00156BE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497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10E7"/>
    <w:multiLevelType w:val="hybridMultilevel"/>
    <w:tmpl w:val="45EE25E4"/>
    <w:lvl w:ilvl="0" w:tplc="2D7A2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C6F89"/>
    <w:multiLevelType w:val="hybridMultilevel"/>
    <w:tmpl w:val="3F225364"/>
    <w:lvl w:ilvl="0" w:tplc="2A568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E267EA"/>
    <w:multiLevelType w:val="multilevel"/>
    <w:tmpl w:val="B4CA2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013D6E"/>
    <w:multiLevelType w:val="multilevel"/>
    <w:tmpl w:val="CA56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D276C3"/>
    <w:multiLevelType w:val="hybridMultilevel"/>
    <w:tmpl w:val="5568EF3E"/>
    <w:lvl w:ilvl="0" w:tplc="42C03BB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87067F"/>
    <w:multiLevelType w:val="hybridMultilevel"/>
    <w:tmpl w:val="D2DAB596"/>
    <w:lvl w:ilvl="0" w:tplc="2D7A2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E405B"/>
    <w:multiLevelType w:val="multilevel"/>
    <w:tmpl w:val="5134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BF47AA"/>
    <w:multiLevelType w:val="multilevel"/>
    <w:tmpl w:val="0B5A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695635"/>
    <w:multiLevelType w:val="hybridMultilevel"/>
    <w:tmpl w:val="0756DF2A"/>
    <w:lvl w:ilvl="0" w:tplc="CB32C006">
      <w:start w:val="3"/>
      <w:numFmt w:val="decimal"/>
      <w:lvlText w:val="%1."/>
      <w:lvlJc w:val="left"/>
      <w:pPr>
        <w:ind w:left="222" w:hanging="344"/>
        <w:jc w:val="right"/>
      </w:pPr>
      <w:rPr>
        <w:rFonts w:hint="default"/>
        <w:b/>
        <w:bCs/>
        <w:spacing w:val="0"/>
        <w:w w:val="99"/>
        <w:lang w:val="ru-RU" w:eastAsia="en-US" w:bidi="ar-SA"/>
      </w:rPr>
    </w:lvl>
    <w:lvl w:ilvl="1" w:tplc="2242A4C4">
      <w:numFmt w:val="bullet"/>
      <w:lvlText w:val="•"/>
      <w:lvlJc w:val="left"/>
      <w:pPr>
        <w:ind w:left="1118" w:hanging="344"/>
      </w:pPr>
      <w:rPr>
        <w:rFonts w:hint="default"/>
        <w:lang w:val="ru-RU" w:eastAsia="en-US" w:bidi="ar-SA"/>
      </w:rPr>
    </w:lvl>
    <w:lvl w:ilvl="2" w:tplc="6E8A1F7A">
      <w:numFmt w:val="bullet"/>
      <w:lvlText w:val="•"/>
      <w:lvlJc w:val="left"/>
      <w:pPr>
        <w:ind w:left="2017" w:hanging="344"/>
      </w:pPr>
      <w:rPr>
        <w:rFonts w:hint="default"/>
        <w:lang w:val="ru-RU" w:eastAsia="en-US" w:bidi="ar-SA"/>
      </w:rPr>
    </w:lvl>
    <w:lvl w:ilvl="3" w:tplc="CDACB614">
      <w:numFmt w:val="bullet"/>
      <w:lvlText w:val="•"/>
      <w:lvlJc w:val="left"/>
      <w:pPr>
        <w:ind w:left="2915" w:hanging="344"/>
      </w:pPr>
      <w:rPr>
        <w:rFonts w:hint="default"/>
        <w:lang w:val="ru-RU" w:eastAsia="en-US" w:bidi="ar-SA"/>
      </w:rPr>
    </w:lvl>
    <w:lvl w:ilvl="4" w:tplc="C0CA799E">
      <w:numFmt w:val="bullet"/>
      <w:lvlText w:val="•"/>
      <w:lvlJc w:val="left"/>
      <w:pPr>
        <w:ind w:left="3814" w:hanging="344"/>
      </w:pPr>
      <w:rPr>
        <w:rFonts w:hint="default"/>
        <w:lang w:val="ru-RU" w:eastAsia="en-US" w:bidi="ar-SA"/>
      </w:rPr>
    </w:lvl>
    <w:lvl w:ilvl="5" w:tplc="3C341BF2">
      <w:numFmt w:val="bullet"/>
      <w:lvlText w:val="•"/>
      <w:lvlJc w:val="left"/>
      <w:pPr>
        <w:ind w:left="4713" w:hanging="344"/>
      </w:pPr>
      <w:rPr>
        <w:rFonts w:hint="default"/>
        <w:lang w:val="ru-RU" w:eastAsia="en-US" w:bidi="ar-SA"/>
      </w:rPr>
    </w:lvl>
    <w:lvl w:ilvl="6" w:tplc="871EEABC">
      <w:numFmt w:val="bullet"/>
      <w:lvlText w:val="•"/>
      <w:lvlJc w:val="left"/>
      <w:pPr>
        <w:ind w:left="5611" w:hanging="344"/>
      </w:pPr>
      <w:rPr>
        <w:rFonts w:hint="default"/>
        <w:lang w:val="ru-RU" w:eastAsia="en-US" w:bidi="ar-SA"/>
      </w:rPr>
    </w:lvl>
    <w:lvl w:ilvl="7" w:tplc="DE588C94">
      <w:numFmt w:val="bullet"/>
      <w:lvlText w:val="•"/>
      <w:lvlJc w:val="left"/>
      <w:pPr>
        <w:ind w:left="6510" w:hanging="344"/>
      </w:pPr>
      <w:rPr>
        <w:rFonts w:hint="default"/>
        <w:lang w:val="ru-RU" w:eastAsia="en-US" w:bidi="ar-SA"/>
      </w:rPr>
    </w:lvl>
    <w:lvl w:ilvl="8" w:tplc="A2923D88">
      <w:numFmt w:val="bullet"/>
      <w:lvlText w:val="•"/>
      <w:lvlJc w:val="left"/>
      <w:pPr>
        <w:ind w:left="7409" w:hanging="344"/>
      </w:pPr>
      <w:rPr>
        <w:rFonts w:hint="default"/>
        <w:lang w:val="ru-RU" w:eastAsia="en-US" w:bidi="ar-SA"/>
      </w:rPr>
    </w:lvl>
  </w:abstractNum>
  <w:abstractNum w:abstractNumId="9">
    <w:nsid w:val="40D209A0"/>
    <w:multiLevelType w:val="multilevel"/>
    <w:tmpl w:val="EE5C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B21F67"/>
    <w:multiLevelType w:val="multilevel"/>
    <w:tmpl w:val="CE3A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CE0E78"/>
    <w:multiLevelType w:val="multilevel"/>
    <w:tmpl w:val="79C0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5938BB"/>
    <w:multiLevelType w:val="multilevel"/>
    <w:tmpl w:val="0B5A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2"/>
  </w:num>
  <w:num w:numId="5">
    <w:abstractNumId w:val="7"/>
  </w:num>
  <w:num w:numId="6">
    <w:abstractNumId w:val="10"/>
  </w:num>
  <w:num w:numId="7">
    <w:abstractNumId w:val="6"/>
  </w:num>
  <w:num w:numId="8">
    <w:abstractNumId w:val="3"/>
  </w:num>
  <w:num w:numId="9">
    <w:abstractNumId w:val="12"/>
  </w:num>
  <w:num w:numId="10">
    <w:abstractNumId w:val="5"/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C2"/>
    <w:rsid w:val="00011D5E"/>
    <w:rsid w:val="0001685E"/>
    <w:rsid w:val="00020DB5"/>
    <w:rsid w:val="00027483"/>
    <w:rsid w:val="00055160"/>
    <w:rsid w:val="00065256"/>
    <w:rsid w:val="00065EF7"/>
    <w:rsid w:val="000843D1"/>
    <w:rsid w:val="0009591E"/>
    <w:rsid w:val="000977A7"/>
    <w:rsid w:val="000D0FFB"/>
    <w:rsid w:val="000D6BB4"/>
    <w:rsid w:val="000D6C47"/>
    <w:rsid w:val="000D711B"/>
    <w:rsid w:val="000D7D8D"/>
    <w:rsid w:val="000E02A1"/>
    <w:rsid w:val="000F4FD2"/>
    <w:rsid w:val="000F65F7"/>
    <w:rsid w:val="001048F0"/>
    <w:rsid w:val="001374C4"/>
    <w:rsid w:val="001473A5"/>
    <w:rsid w:val="00156BEE"/>
    <w:rsid w:val="001606CF"/>
    <w:rsid w:val="00162AC6"/>
    <w:rsid w:val="001772F4"/>
    <w:rsid w:val="001964F3"/>
    <w:rsid w:val="001A5EFE"/>
    <w:rsid w:val="001B124C"/>
    <w:rsid w:val="001B6D00"/>
    <w:rsid w:val="001B7C75"/>
    <w:rsid w:val="001C07BF"/>
    <w:rsid w:val="001F6480"/>
    <w:rsid w:val="0025081A"/>
    <w:rsid w:val="00265ACF"/>
    <w:rsid w:val="002E3FAC"/>
    <w:rsid w:val="002F27A1"/>
    <w:rsid w:val="002F5D42"/>
    <w:rsid w:val="003267A6"/>
    <w:rsid w:val="003449D0"/>
    <w:rsid w:val="003519DD"/>
    <w:rsid w:val="00357D9E"/>
    <w:rsid w:val="003C2190"/>
    <w:rsid w:val="003C53C4"/>
    <w:rsid w:val="003C7F6C"/>
    <w:rsid w:val="00414EC1"/>
    <w:rsid w:val="004154E8"/>
    <w:rsid w:val="00415FC6"/>
    <w:rsid w:val="00434906"/>
    <w:rsid w:val="00473ACE"/>
    <w:rsid w:val="00490C7A"/>
    <w:rsid w:val="00497B7A"/>
    <w:rsid w:val="004D0B45"/>
    <w:rsid w:val="004F7329"/>
    <w:rsid w:val="00502F51"/>
    <w:rsid w:val="00514067"/>
    <w:rsid w:val="005155B4"/>
    <w:rsid w:val="00520D1C"/>
    <w:rsid w:val="00556E4E"/>
    <w:rsid w:val="0058468B"/>
    <w:rsid w:val="00590AA5"/>
    <w:rsid w:val="00597C7E"/>
    <w:rsid w:val="00611C33"/>
    <w:rsid w:val="006171D4"/>
    <w:rsid w:val="0066462E"/>
    <w:rsid w:val="00665481"/>
    <w:rsid w:val="0068548E"/>
    <w:rsid w:val="00696616"/>
    <w:rsid w:val="006C6848"/>
    <w:rsid w:val="006D3275"/>
    <w:rsid w:val="006D60ED"/>
    <w:rsid w:val="00710695"/>
    <w:rsid w:val="00722106"/>
    <w:rsid w:val="007229A6"/>
    <w:rsid w:val="00734F28"/>
    <w:rsid w:val="00740202"/>
    <w:rsid w:val="00747376"/>
    <w:rsid w:val="00811510"/>
    <w:rsid w:val="00833100"/>
    <w:rsid w:val="0083577B"/>
    <w:rsid w:val="0085408D"/>
    <w:rsid w:val="0086229D"/>
    <w:rsid w:val="00864917"/>
    <w:rsid w:val="008B14B0"/>
    <w:rsid w:val="008B7CDE"/>
    <w:rsid w:val="008C19FE"/>
    <w:rsid w:val="008C2204"/>
    <w:rsid w:val="008C2954"/>
    <w:rsid w:val="008E7E68"/>
    <w:rsid w:val="00911CAD"/>
    <w:rsid w:val="0094539A"/>
    <w:rsid w:val="00965E02"/>
    <w:rsid w:val="00966AF5"/>
    <w:rsid w:val="0098602C"/>
    <w:rsid w:val="0099394A"/>
    <w:rsid w:val="009A5C3D"/>
    <w:rsid w:val="009B562F"/>
    <w:rsid w:val="009C0B34"/>
    <w:rsid w:val="009C6894"/>
    <w:rsid w:val="00A85791"/>
    <w:rsid w:val="00AA2AA6"/>
    <w:rsid w:val="00B276BE"/>
    <w:rsid w:val="00B759C2"/>
    <w:rsid w:val="00B843D7"/>
    <w:rsid w:val="00BA6CF8"/>
    <w:rsid w:val="00BB3C0C"/>
    <w:rsid w:val="00BC10E4"/>
    <w:rsid w:val="00BD0109"/>
    <w:rsid w:val="00BD2E5A"/>
    <w:rsid w:val="00BD4687"/>
    <w:rsid w:val="00BD67BE"/>
    <w:rsid w:val="00BE5A5C"/>
    <w:rsid w:val="00BE6937"/>
    <w:rsid w:val="00C332CB"/>
    <w:rsid w:val="00C540B3"/>
    <w:rsid w:val="00C66287"/>
    <w:rsid w:val="00C71F86"/>
    <w:rsid w:val="00C738E7"/>
    <w:rsid w:val="00C9702B"/>
    <w:rsid w:val="00C97DE9"/>
    <w:rsid w:val="00CD1BAA"/>
    <w:rsid w:val="00CF0A60"/>
    <w:rsid w:val="00D108D9"/>
    <w:rsid w:val="00D62B0A"/>
    <w:rsid w:val="00DA15B4"/>
    <w:rsid w:val="00DB4B8F"/>
    <w:rsid w:val="00DB5B93"/>
    <w:rsid w:val="00E240BB"/>
    <w:rsid w:val="00E826C8"/>
    <w:rsid w:val="00EB7F5F"/>
    <w:rsid w:val="00EC6D8A"/>
    <w:rsid w:val="00EE39EC"/>
    <w:rsid w:val="00EF00A0"/>
    <w:rsid w:val="00EF4957"/>
    <w:rsid w:val="00EF647B"/>
    <w:rsid w:val="00F113F7"/>
    <w:rsid w:val="00F4497B"/>
    <w:rsid w:val="00F50411"/>
    <w:rsid w:val="00F716FF"/>
    <w:rsid w:val="00F7318D"/>
    <w:rsid w:val="00F8688F"/>
    <w:rsid w:val="00FA39B7"/>
    <w:rsid w:val="00FE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F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E02A1"/>
    <w:pPr>
      <w:widowControl w:val="0"/>
      <w:autoSpaceDE w:val="0"/>
      <w:autoSpaceDN w:val="0"/>
      <w:spacing w:after="0" w:line="240" w:lineRule="auto"/>
      <w:ind w:left="222" w:firstLine="707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710695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10695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B3C0C"/>
    <w:rPr>
      <w:b/>
      <w:bCs/>
    </w:rPr>
  </w:style>
  <w:style w:type="paragraph" w:styleId="a7">
    <w:name w:val="Normal (Web)"/>
    <w:basedOn w:val="a"/>
    <w:uiPriority w:val="99"/>
    <w:semiHidden/>
    <w:unhideWhenUsed/>
    <w:rsid w:val="00BB3C0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97B7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7B7A"/>
    <w:rPr>
      <w:color w:val="605E5C"/>
      <w:shd w:val="clear" w:color="auto" w:fill="E1DFDD"/>
    </w:rPr>
  </w:style>
  <w:style w:type="paragraph" w:customStyle="1" w:styleId="text-justify">
    <w:name w:val="text-justify"/>
    <w:basedOn w:val="a"/>
    <w:rsid w:val="008357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58468B"/>
    <w:rPr>
      <w:rFonts w:ascii="TimesNewRomanPS-ItalicMT" w:hAnsi="TimesNewRomanPS-ItalicMT" w:hint="default"/>
      <w:b w:val="0"/>
      <w:bCs w:val="0"/>
      <w:i/>
      <w:iCs/>
      <w:color w:val="000000"/>
      <w:sz w:val="32"/>
      <w:szCs w:val="32"/>
    </w:rPr>
  </w:style>
  <w:style w:type="paragraph" w:customStyle="1" w:styleId="consplustitle">
    <w:name w:val="consplustitle"/>
    <w:basedOn w:val="a"/>
    <w:rsid w:val="002F27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F27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98602C"/>
  </w:style>
  <w:style w:type="paragraph" w:styleId="a9">
    <w:name w:val="Balloon Text"/>
    <w:basedOn w:val="a"/>
    <w:link w:val="aa"/>
    <w:uiPriority w:val="99"/>
    <w:semiHidden/>
    <w:unhideWhenUsed/>
    <w:rsid w:val="0043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4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E02A1"/>
    <w:pPr>
      <w:widowControl w:val="0"/>
      <w:autoSpaceDE w:val="0"/>
      <w:autoSpaceDN w:val="0"/>
      <w:spacing w:after="0" w:line="240" w:lineRule="auto"/>
      <w:ind w:left="222" w:firstLine="707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710695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10695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B3C0C"/>
    <w:rPr>
      <w:b/>
      <w:bCs/>
    </w:rPr>
  </w:style>
  <w:style w:type="paragraph" w:styleId="a7">
    <w:name w:val="Normal (Web)"/>
    <w:basedOn w:val="a"/>
    <w:uiPriority w:val="99"/>
    <w:semiHidden/>
    <w:unhideWhenUsed/>
    <w:rsid w:val="00BB3C0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97B7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7B7A"/>
    <w:rPr>
      <w:color w:val="605E5C"/>
      <w:shd w:val="clear" w:color="auto" w:fill="E1DFDD"/>
    </w:rPr>
  </w:style>
  <w:style w:type="paragraph" w:customStyle="1" w:styleId="text-justify">
    <w:name w:val="text-justify"/>
    <w:basedOn w:val="a"/>
    <w:rsid w:val="008357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58468B"/>
    <w:rPr>
      <w:rFonts w:ascii="TimesNewRomanPS-ItalicMT" w:hAnsi="TimesNewRomanPS-ItalicMT" w:hint="default"/>
      <w:b w:val="0"/>
      <w:bCs w:val="0"/>
      <w:i/>
      <w:iCs/>
      <w:color w:val="000000"/>
      <w:sz w:val="32"/>
      <w:szCs w:val="32"/>
    </w:rPr>
  </w:style>
  <w:style w:type="paragraph" w:customStyle="1" w:styleId="consplustitle">
    <w:name w:val="consplustitle"/>
    <w:basedOn w:val="a"/>
    <w:rsid w:val="002F27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F27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98602C"/>
  </w:style>
  <w:style w:type="paragraph" w:styleId="a9">
    <w:name w:val="Balloon Text"/>
    <w:basedOn w:val="a"/>
    <w:link w:val="aa"/>
    <w:uiPriority w:val="99"/>
    <w:semiHidden/>
    <w:unhideWhenUsed/>
    <w:rsid w:val="0043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4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9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11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828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66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support/demonstratsionnye-materialy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skiv.instrao.ru/bank-zadaniy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ioco.ru/vebinar-shkoly-ocenka-pisa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center-imc.ru/wp-content/uploads/2020/02/10120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ioco.ru/&#1087;&#1088;&#1080;&#1084;&#1077;&#1088;&#1099;-&#1079;&#1072;&#1076;&#1072;&#1095;-pi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778D9-325E-4AC5-9FA0-1AF449CA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Никодимова</dc:creator>
  <cp:lastModifiedBy>Пользователь Windows</cp:lastModifiedBy>
  <cp:revision>3</cp:revision>
  <dcterms:created xsi:type="dcterms:W3CDTF">2022-01-31T09:32:00Z</dcterms:created>
  <dcterms:modified xsi:type="dcterms:W3CDTF">2022-09-26T07:29:00Z</dcterms:modified>
</cp:coreProperties>
</file>